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51" w:rsidRDefault="00A95C51" w:rsidP="00A95C51">
      <w:pPr>
        <w:pStyle w:val="Overskrift1"/>
      </w:pPr>
      <w:proofErr w:type="spellStart"/>
      <w:r>
        <w:t>Ma</w:t>
      </w:r>
      <w:bookmarkStart w:id="0" w:name="_GoBack"/>
      <w:bookmarkEnd w:id="0"/>
      <w:r>
        <w:t>risker</w:t>
      </w:r>
      <w:proofErr w:type="spellEnd"/>
    </w:p>
    <w:p w:rsidR="00A95C51" w:rsidRDefault="00A95C51" w:rsidP="00A95C51">
      <w:pPr>
        <w:pStyle w:val="Overskrift2"/>
      </w:pPr>
    </w:p>
    <w:p w:rsidR="00A95C51" w:rsidRDefault="00A95C51" w:rsidP="00A95C51">
      <w:pPr>
        <w:pStyle w:val="Overskrift2"/>
      </w:pPr>
      <w:r>
        <w:t xml:space="preserve">Symptomer på </w:t>
      </w:r>
      <w:proofErr w:type="spellStart"/>
      <w:r>
        <w:t>marisker</w:t>
      </w:r>
      <w:proofErr w:type="spellEnd"/>
    </w:p>
    <w:p w:rsidR="00A95C51" w:rsidRDefault="00A95C51" w:rsidP="00A95C51">
      <w:r>
        <w:t xml:space="preserve">I modsætning til hæmorider bløder </w:t>
      </w:r>
      <w:proofErr w:type="spellStart"/>
      <w:r>
        <w:t>marisker</w:t>
      </w:r>
      <w:proofErr w:type="spellEnd"/>
      <w:r>
        <w:t xml:space="preserve"> ikke og giver normalt ikke smerter, men de kan give kløe og gøre vanskeliggøre personlig hygiejne.</w:t>
      </w:r>
    </w:p>
    <w:p w:rsidR="00A95C51" w:rsidRDefault="00A95C51" w:rsidP="00A95C51">
      <w:r>
        <w:t xml:space="preserve">Behandling af </w:t>
      </w:r>
      <w:proofErr w:type="spellStart"/>
      <w:r>
        <w:t>marisker</w:t>
      </w:r>
      <w:proofErr w:type="spellEnd"/>
      <w:r>
        <w:t xml:space="preserve"> </w:t>
      </w:r>
    </w:p>
    <w:p w:rsidR="00A95C51" w:rsidRDefault="00A95C51" w:rsidP="00A95C51">
      <w:proofErr w:type="spellStart"/>
      <w:r>
        <w:t>Marisker</w:t>
      </w:r>
      <w:proofErr w:type="spellEnd"/>
      <w:r>
        <w:t xml:space="preserve"> er ikke farlige, og de skal kun fjernes, hvis de generer dig. Dette gøres ved en lille operation.</w:t>
      </w:r>
    </w:p>
    <w:p w:rsidR="00A95C51" w:rsidRDefault="00A95C51" w:rsidP="00A95C51"/>
    <w:p w:rsidR="00A95C51" w:rsidRDefault="00A95C51" w:rsidP="00A95C51">
      <w:pPr>
        <w:pStyle w:val="Overskrift2"/>
      </w:pPr>
      <w:r>
        <w:t>Forundersøgelse</w:t>
      </w:r>
    </w:p>
    <w:p w:rsidR="00A95C51" w:rsidRDefault="00A95C51" w:rsidP="00A95C51">
      <w:r>
        <w:t xml:space="preserve">Du kommer først til en forundersøgelse. </w:t>
      </w:r>
      <w:proofErr w:type="spellStart"/>
      <w:r>
        <w:t>Marisker</w:t>
      </w:r>
      <w:proofErr w:type="spellEnd"/>
      <w:r>
        <w:t xml:space="preserve"> kan fjernes i lokalbedøvelse i forbindelse med forundersøgelsen.</w:t>
      </w:r>
    </w:p>
    <w:p w:rsidR="00A95C51" w:rsidRDefault="00A95C51" w:rsidP="00A95C51">
      <w:r>
        <w:t xml:space="preserve">Konstateres der større </w:t>
      </w:r>
      <w:proofErr w:type="spellStart"/>
      <w:r>
        <w:t>marisker</w:t>
      </w:r>
      <w:proofErr w:type="spellEnd"/>
      <w:r>
        <w:t xml:space="preserve"> tilbydes du ofte en operation i lokal bedøvelse. Du bliver i så fald informeret om operationens art, varighed og efterforløb samt om mulige bivirkninger og komplikationer ved indgrebet. </w:t>
      </w:r>
    </w:p>
    <w:p w:rsidR="00A95C51" w:rsidRDefault="00A95C51" w:rsidP="00A95C51"/>
    <w:p w:rsidR="00A95C51" w:rsidRDefault="00A95C51" w:rsidP="00A95C51">
      <w:pPr>
        <w:pStyle w:val="Overskrift2"/>
      </w:pPr>
      <w:r>
        <w:t>Forventninger</w:t>
      </w:r>
    </w:p>
    <w:p w:rsidR="00A95C51" w:rsidRDefault="00A95C51" w:rsidP="00A95C51">
      <w:r>
        <w:t>Generne fra mariskerne forsvinder sædvanligvis efter behandlingen. Der går ca. 1 måned, inden sårene er helet.</w:t>
      </w:r>
    </w:p>
    <w:p w:rsidR="00A95C51" w:rsidRDefault="00A95C51" w:rsidP="00A95C51"/>
    <w:p w:rsidR="00A95C51" w:rsidRDefault="00A95C51" w:rsidP="00A95C51">
      <w:pPr>
        <w:pStyle w:val="Overskrift2"/>
      </w:pPr>
      <w:r>
        <w:t>Faste</w:t>
      </w:r>
    </w:p>
    <w:p w:rsidR="00A95C51" w:rsidRDefault="00A95C51" w:rsidP="00A95C51">
      <w:r>
        <w:t xml:space="preserve">Hvis operationen skal foregår i fuld bedøvelse, skal du møde fastende til operationen. </w:t>
      </w:r>
    </w:p>
    <w:p w:rsidR="00A95C51" w:rsidRDefault="00A95C51" w:rsidP="00A95C51">
      <w:r>
        <w:t>Hvis kirurgen oplyser dig om at operationen foregår i lokalbedøvelse, er der ingen forberedelse.</w:t>
      </w:r>
    </w:p>
    <w:p w:rsidR="00A95C51" w:rsidRDefault="00A95C51" w:rsidP="00A95C51"/>
    <w:p w:rsidR="00A95C51" w:rsidRDefault="00A95C51" w:rsidP="00A95C51">
      <w:pPr>
        <w:pStyle w:val="Overskrift2"/>
      </w:pPr>
      <w:r>
        <w:t>Pause med medicin</w:t>
      </w:r>
    </w:p>
    <w:p w:rsidR="00A95C51" w:rsidRDefault="00A95C51" w:rsidP="00A95C51">
      <w:r>
        <w:t>Tager du noget af dette medicin, skal du følge de nævnte anbefalinger nedenfor:</w:t>
      </w:r>
    </w:p>
    <w:p w:rsidR="00A95C51" w:rsidRDefault="00A95C51" w:rsidP="00A95C51">
      <w:pPr>
        <w:pStyle w:val="Listeafsnit"/>
        <w:numPr>
          <w:ilvl w:val="0"/>
          <w:numId w:val="1"/>
        </w:numPr>
      </w:pPr>
      <w:r>
        <w:t xml:space="preserve">Acetylsalicylsyreholdig medicin (fx </w:t>
      </w:r>
      <w:proofErr w:type="spellStart"/>
      <w:r>
        <w:t>Hjertemagnyl</w:t>
      </w:r>
      <w:proofErr w:type="spellEnd"/>
      <w:r>
        <w:t xml:space="preserve">, </w:t>
      </w:r>
      <w:proofErr w:type="spellStart"/>
      <w:r>
        <w:t>Magnyl</w:t>
      </w:r>
      <w:proofErr w:type="spellEnd"/>
      <w:r>
        <w:t xml:space="preserve">, Aspirin, </w:t>
      </w:r>
      <w:proofErr w:type="spellStart"/>
      <w:r>
        <w:t>ldotyl</w:t>
      </w:r>
      <w:proofErr w:type="spellEnd"/>
      <w:r>
        <w:t xml:space="preserve">, </w:t>
      </w:r>
      <w:proofErr w:type="spellStart"/>
      <w:r>
        <w:t>Treo</w:t>
      </w:r>
      <w:proofErr w:type="spellEnd"/>
      <w:r>
        <w:t xml:space="preserve">, </w:t>
      </w:r>
      <w:proofErr w:type="spellStart"/>
      <w:r>
        <w:t>Kodimagnyl</w:t>
      </w:r>
      <w:proofErr w:type="spellEnd"/>
      <w:r>
        <w:t xml:space="preserve"> e.l.). Hold pause i 3 døgn før operation</w:t>
      </w:r>
    </w:p>
    <w:p w:rsidR="00A95C51" w:rsidRDefault="00A95C51" w:rsidP="00A95C51">
      <w:pPr>
        <w:pStyle w:val="Listeafsnit"/>
        <w:numPr>
          <w:ilvl w:val="0"/>
          <w:numId w:val="1"/>
        </w:numPr>
      </w:pPr>
      <w:r>
        <w:t xml:space="preserve">Gigtmidler (fx </w:t>
      </w:r>
      <w:proofErr w:type="spellStart"/>
      <w:r>
        <w:t>Brufen</w:t>
      </w:r>
      <w:proofErr w:type="spellEnd"/>
      <w:r>
        <w:t xml:space="preserve">, </w:t>
      </w:r>
      <w:proofErr w:type="spellStart"/>
      <w:r>
        <w:t>lpren</w:t>
      </w:r>
      <w:proofErr w:type="spellEnd"/>
      <w:r>
        <w:t xml:space="preserve">, </w:t>
      </w:r>
      <w:proofErr w:type="spellStart"/>
      <w:r>
        <w:t>Confortid</w:t>
      </w:r>
      <w:proofErr w:type="spellEnd"/>
      <w:r>
        <w:t xml:space="preserve">, </w:t>
      </w:r>
      <w:proofErr w:type="spellStart"/>
      <w:r>
        <w:t>Naprosyn</w:t>
      </w:r>
      <w:proofErr w:type="spellEnd"/>
      <w:r>
        <w:t xml:space="preserve">, Voltaren, </w:t>
      </w:r>
      <w:proofErr w:type="spellStart"/>
      <w:r>
        <w:t>Diclon</w:t>
      </w:r>
      <w:proofErr w:type="spellEnd"/>
      <w:r>
        <w:t xml:space="preserve">, </w:t>
      </w:r>
      <w:proofErr w:type="spellStart"/>
      <w:r>
        <w:t>Ibumetin</w:t>
      </w:r>
      <w:proofErr w:type="spellEnd"/>
      <w:r>
        <w:t xml:space="preserve">, </w:t>
      </w:r>
      <w:proofErr w:type="spellStart"/>
      <w:r>
        <w:t>Ibuprofen</w:t>
      </w:r>
      <w:proofErr w:type="spellEnd"/>
      <w:r>
        <w:t xml:space="preserve"> etc.). Hold pause i 3 døgn før operation</w:t>
      </w:r>
    </w:p>
    <w:p w:rsidR="00A95C51" w:rsidRDefault="00A95C51" w:rsidP="00A95C51">
      <w:pPr>
        <w:pStyle w:val="Listeafsnit"/>
        <w:numPr>
          <w:ilvl w:val="0"/>
          <w:numId w:val="1"/>
        </w:numPr>
      </w:pPr>
      <w:r>
        <w:lastRenderedPageBreak/>
        <w:t xml:space="preserve">Blodfortyndende behandling (fx </w:t>
      </w:r>
      <w:proofErr w:type="spellStart"/>
      <w:r>
        <w:t>Marevan</w:t>
      </w:r>
      <w:proofErr w:type="spellEnd"/>
      <w:r>
        <w:t xml:space="preserve"> og </w:t>
      </w:r>
      <w:proofErr w:type="spellStart"/>
      <w:r>
        <w:t>Plavix</w:t>
      </w:r>
      <w:proofErr w:type="spellEnd"/>
      <w:r>
        <w:t>). Du skal aftale med kirurgen ved forundersøgelsen, hvordan du skal forholde dig</w:t>
      </w:r>
    </w:p>
    <w:p w:rsidR="00A95C51" w:rsidRDefault="00A95C51" w:rsidP="00A95C51">
      <w:pPr>
        <w:pStyle w:val="Listeafsnit"/>
        <w:numPr>
          <w:ilvl w:val="0"/>
          <w:numId w:val="1"/>
        </w:numPr>
      </w:pPr>
      <w:r>
        <w:t xml:space="preserve">Fiskeolie og anden naturmedicin. Hold pause i 1 uge før operation </w:t>
      </w:r>
    </w:p>
    <w:p w:rsidR="00A95C51" w:rsidRDefault="00A95C51" w:rsidP="00A95C51"/>
    <w:p w:rsidR="00A95C51" w:rsidRDefault="00A95C51" w:rsidP="00A95C51">
      <w:pPr>
        <w:pStyle w:val="Overskrift2"/>
      </w:pPr>
      <w:r>
        <w:t>Operation</w:t>
      </w:r>
    </w:p>
    <w:p w:rsidR="00A95C51" w:rsidRDefault="00A95C51" w:rsidP="00A95C51">
      <w:r>
        <w:t>Operationen varer ca. ½ time. Ved operationen fjernes mariskerne. Man efterlader altid sårene åbne for at forhindre infektion. Sårene heler oftest i løbet af ca. 1 måned. Der bliver lagt en forbinding / indlæg i trusserne, når operationen er slut.</w:t>
      </w:r>
    </w:p>
    <w:p w:rsidR="00A95C51" w:rsidRDefault="00A95C51" w:rsidP="00A95C51"/>
    <w:p w:rsidR="00A95C51" w:rsidRDefault="00A95C51" w:rsidP="00A95C51">
      <w:pPr>
        <w:pStyle w:val="Overskrift2"/>
      </w:pPr>
      <w:r>
        <w:t xml:space="preserve">Efter operationen </w:t>
      </w:r>
    </w:p>
    <w:p w:rsidR="00A95C51" w:rsidRDefault="00A95C51" w:rsidP="00A95C51">
      <w:r>
        <w:t xml:space="preserve">Efter operationen taler du med kirurgen, som informerer om planen og evt. forholds regler i tiden efter operationen. </w:t>
      </w:r>
    </w:p>
    <w:p w:rsidR="00A95C51" w:rsidRDefault="00A95C51" w:rsidP="00A95C51"/>
    <w:p w:rsidR="00A95C51" w:rsidRDefault="00A95C51" w:rsidP="00A95C51">
      <w:pPr>
        <w:pStyle w:val="Overskrift2"/>
      </w:pPr>
      <w:r>
        <w:t>Efter udskrivelsen</w:t>
      </w:r>
    </w:p>
    <w:p w:rsidR="00A95C51" w:rsidRDefault="00A95C51" w:rsidP="00A95C51">
      <w:pPr>
        <w:pStyle w:val="Overskrift3"/>
      </w:pPr>
      <w:r>
        <w:t>Smerter</w:t>
      </w:r>
    </w:p>
    <w:p w:rsidR="00A95C51" w:rsidRDefault="00A95C51" w:rsidP="00A95C51">
      <w:r>
        <w:t xml:space="preserve">De første dage / uge kan der være smerter og ømhed. Du kan tage almindelig smerte stillende håndkøbs­ medicin herfor. Du kan også bruge kolde omslag (kulde pakning) for at standse blødningen og reducere smerter. Når du skal af med afføring, kan der komme smerter i den første tid. </w:t>
      </w:r>
    </w:p>
    <w:p w:rsidR="00A95C51" w:rsidRDefault="00A95C51" w:rsidP="00A95C51">
      <w:pPr>
        <w:pStyle w:val="Overskrift3"/>
      </w:pPr>
      <w:r>
        <w:t>Mad</w:t>
      </w:r>
    </w:p>
    <w:p w:rsidR="00A95C51" w:rsidRDefault="00A95C51" w:rsidP="00A95C51">
      <w:r>
        <w:t xml:space="preserve">Du kan spise almindelig mad med det samme. </w:t>
      </w:r>
    </w:p>
    <w:p w:rsidR="00A95C51" w:rsidRDefault="00A95C51" w:rsidP="00A95C51">
      <w:pPr>
        <w:pStyle w:val="Overskrift3"/>
      </w:pPr>
      <w:r>
        <w:t>Afføringsmiddel</w:t>
      </w:r>
    </w:p>
    <w:p w:rsidR="00A95C51" w:rsidRDefault="00A95C51" w:rsidP="00A95C51">
      <w:r>
        <w:t xml:space="preserve">For at holde afføringen lind og dermed mindske smerter i forbindelse med toiletbesøg, anbefales det, at du tager et afføringsmiddel i de første uger efter operationen. Dette kan købes i håndkøb. </w:t>
      </w:r>
    </w:p>
    <w:p w:rsidR="00A95C51" w:rsidRDefault="00A95C51" w:rsidP="00A95C51">
      <w:pPr>
        <w:pStyle w:val="Overskrift3"/>
      </w:pPr>
      <w:r>
        <w:t>Blødning</w:t>
      </w:r>
    </w:p>
    <w:p w:rsidR="00A95C51" w:rsidRDefault="00A95C51" w:rsidP="00A95C51">
      <w:r>
        <w:t xml:space="preserve">Du skal forvente lettere blødning i dagene efter operationen. Dette vil aftage stille og roligt, men kan i mindre grad vare op til 6 ­ 8 uger. </w:t>
      </w:r>
    </w:p>
    <w:p w:rsidR="00A95C51" w:rsidRDefault="00A95C51" w:rsidP="00A95C51">
      <w:pPr>
        <w:pStyle w:val="Overskrift3"/>
      </w:pPr>
      <w:r>
        <w:t>Bad</w:t>
      </w:r>
    </w:p>
    <w:p w:rsidR="00A95C51" w:rsidRDefault="00A95C51" w:rsidP="00A95C51">
      <w:r>
        <w:t xml:space="preserve">Dagen efter operationen må du tage bruse bad. Sårene skal skylles 2 gange dagligt og efter toiletbesøg, med tempereret vand og ”blød” stråle, indtil operations området er smertefrit. Karbad og badning i svømmehal/hav bør undgås de første 2 uger. </w:t>
      </w:r>
    </w:p>
    <w:p w:rsidR="00A95C51" w:rsidRDefault="00A95C51" w:rsidP="00A95C51">
      <w:pPr>
        <w:pStyle w:val="Overskrift3"/>
      </w:pPr>
      <w:r>
        <w:lastRenderedPageBreak/>
        <w:t>Arbejde</w:t>
      </w:r>
    </w:p>
    <w:p w:rsidR="00A95C51" w:rsidRDefault="00A95C51" w:rsidP="00A95C51">
      <w:r>
        <w:t xml:space="preserve">Arbejde såvel som andre aktiviteter kan du typisk genoptage få dage efter operationen. Du bør dog afholde sig fra fysisk anstrengelse de første 2 uger. </w:t>
      </w:r>
    </w:p>
    <w:p w:rsidR="00A95C51" w:rsidRDefault="00A95C51" w:rsidP="00A95C51">
      <w:pPr>
        <w:pStyle w:val="Overskrift3"/>
      </w:pPr>
      <w:r>
        <w:t>Opfølgning</w:t>
      </w:r>
    </w:p>
    <w:p w:rsidR="00A95C51" w:rsidRDefault="00A95C51" w:rsidP="00A95C51">
      <w:r>
        <w:t xml:space="preserve">Du kommer til ambulant opfølgning hos kirurgen 4 ­ 6 uger efter operationen. </w:t>
      </w:r>
    </w:p>
    <w:p w:rsidR="00A95C51" w:rsidRDefault="00A95C51" w:rsidP="00A95C51"/>
    <w:p w:rsidR="00A95C51" w:rsidRDefault="00A95C51" w:rsidP="00A95C51">
      <w:pPr>
        <w:pStyle w:val="Overskrift2"/>
      </w:pPr>
      <w:r>
        <w:t xml:space="preserve">Mulige bivirkninger og komplikationer </w:t>
      </w:r>
    </w:p>
    <w:p w:rsidR="00C63021" w:rsidRDefault="00A95C51" w:rsidP="00A95C51">
      <w:r>
        <w:t>Blødning og infektion. I meget sjældne tilfælde kan der komme voldsom blødning eller evt. feber. I så fald skal du kontakte klinikken.</w:t>
      </w:r>
    </w:p>
    <w:sectPr w:rsidR="00C63021" w:rsidSect="007C7C37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64" w:rsidRDefault="00E51E64" w:rsidP="007C7C37">
      <w:pPr>
        <w:spacing w:line="240" w:lineRule="auto"/>
      </w:pPr>
      <w:r>
        <w:separator/>
      </w:r>
    </w:p>
  </w:endnote>
  <w:endnote w:type="continuationSeparator" w:id="0">
    <w:p w:rsidR="00E51E64" w:rsidRDefault="00E51E64" w:rsidP="007C7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21" w:rsidRDefault="00C63021">
    <w:pPr>
      <w:pStyle w:val="Sidefod"/>
    </w:pPr>
    <w:r w:rsidRPr="00C63021">
      <w:t>Klinik Kirurgi og Endoskopi</w:t>
    </w:r>
  </w:p>
  <w:p w:rsidR="007C7C37" w:rsidRDefault="00207742">
    <w:pPr>
      <w:pStyle w:val="Sidefod"/>
    </w:pPr>
    <w:r>
      <w:t>Sept.</w:t>
    </w:r>
    <w:r w:rsidR="00C63021">
      <w:t xml:space="preserve"> 20</w:t>
    </w:r>
    <w:r>
      <w:t>21</w:t>
    </w:r>
  </w:p>
  <w:p w:rsidR="00EF4D34" w:rsidRDefault="00207742">
    <w:pPr>
      <w:pStyle w:val="Sidefod"/>
    </w:pPr>
    <w:r>
      <w:t>Version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64" w:rsidRDefault="00E51E64" w:rsidP="007C7C37">
      <w:pPr>
        <w:spacing w:line="240" w:lineRule="auto"/>
      </w:pPr>
      <w:r>
        <w:separator/>
      </w:r>
    </w:p>
  </w:footnote>
  <w:footnote w:type="continuationSeparator" w:id="0">
    <w:p w:rsidR="00E51E64" w:rsidRDefault="00E51E64" w:rsidP="007C7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742" w:rsidRDefault="00207742" w:rsidP="00207742">
    <w:pPr>
      <w:pStyle w:val="Sidehoved"/>
      <w:rPr>
        <w:rFonts w:asciiTheme="minorHAnsi" w:hAnsiTheme="minorHAnsi" w:cs="Arial"/>
        <w:color w:val="666666"/>
        <w:spacing w:val="15"/>
        <w:sz w:val="20"/>
        <w:szCs w:val="20"/>
      </w:rPr>
    </w:pPr>
    <w:r>
      <w:rPr>
        <w:rFonts w:cs="Arial"/>
        <w:color w:val="666666"/>
        <w:spacing w:val="15"/>
        <w:sz w:val="20"/>
        <w:szCs w:val="20"/>
      </w:rPr>
      <w:t xml:space="preserve">Klinik Kirurgi og </w:t>
    </w:r>
    <w:proofErr w:type="spellStart"/>
    <w:r>
      <w:rPr>
        <w:rFonts w:cs="Arial"/>
        <w:color w:val="666666"/>
        <w:spacing w:val="15"/>
        <w:sz w:val="20"/>
        <w:szCs w:val="20"/>
      </w:rPr>
      <w:t>Endoskopi</w:t>
    </w:r>
    <w:proofErr w:type="spellEnd"/>
  </w:p>
  <w:p w:rsidR="00207742" w:rsidRDefault="00207742" w:rsidP="00207742">
    <w:pPr>
      <w:pStyle w:val="Sidehoved"/>
      <w:rPr>
        <w:rFonts w:cs="Arial"/>
        <w:color w:val="666666"/>
        <w:spacing w:val="15"/>
        <w:sz w:val="20"/>
        <w:szCs w:val="20"/>
      </w:rPr>
    </w:pPr>
    <w:r>
      <w:rPr>
        <w:rFonts w:cs="Arial"/>
        <w:color w:val="666666"/>
        <w:spacing w:val="15"/>
        <w:sz w:val="20"/>
        <w:szCs w:val="20"/>
      </w:rPr>
      <w:t>Lystrupvej 20</w:t>
    </w:r>
  </w:p>
  <w:p w:rsidR="00A20595" w:rsidRDefault="00207742" w:rsidP="00207742">
    <w:pPr>
      <w:pStyle w:val="Sidehoved"/>
    </w:pPr>
    <w:r>
      <w:rPr>
        <w:rFonts w:cs="Arial"/>
        <w:color w:val="666666"/>
        <w:spacing w:val="15"/>
        <w:sz w:val="20"/>
        <w:szCs w:val="20"/>
      </w:rPr>
      <w:t>8240 Risskov</w:t>
    </w:r>
    <w:r>
      <w:rPr>
        <w:rFonts w:cs="Arial"/>
        <w:color w:val="666666"/>
        <w:spacing w:val="15"/>
        <w:sz w:val="20"/>
        <w:szCs w:val="20"/>
      </w:rPr>
      <w:br/>
      <w:t>Tlf.: +45 53 80 39 35</w:t>
    </w:r>
  </w:p>
  <w:p w:rsidR="00A20595" w:rsidRDefault="00A205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36C46"/>
    <w:multiLevelType w:val="hybridMultilevel"/>
    <w:tmpl w:val="021064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51"/>
    <w:rsid w:val="000D381B"/>
    <w:rsid w:val="00160FD1"/>
    <w:rsid w:val="00207742"/>
    <w:rsid w:val="007C7C37"/>
    <w:rsid w:val="00927E5D"/>
    <w:rsid w:val="00A20595"/>
    <w:rsid w:val="00A95C51"/>
    <w:rsid w:val="00B14BC9"/>
    <w:rsid w:val="00C63021"/>
    <w:rsid w:val="00DC418F"/>
    <w:rsid w:val="00E01FEE"/>
    <w:rsid w:val="00E51E64"/>
    <w:rsid w:val="00EA093E"/>
    <w:rsid w:val="00EF4D34"/>
    <w:rsid w:val="00F4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745204"/>
  <w15:chartTrackingRefBased/>
  <w15:docId w15:val="{AB56C400-4349-41C9-9072-4DACA72E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FD1"/>
    <w:pPr>
      <w:spacing w:after="0" w:line="36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7E5D"/>
    <w:pPr>
      <w:keepNext/>
      <w:keepLines/>
      <w:spacing w:before="240"/>
      <w:outlineLvl w:val="0"/>
    </w:pPr>
    <w:rPr>
      <w:rFonts w:eastAsiaTheme="majorEastAsia" w:cstheme="majorBidi"/>
      <w:color w:val="6A9F95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7E5D"/>
    <w:pPr>
      <w:keepNext/>
      <w:keepLines/>
      <w:spacing w:before="40"/>
      <w:outlineLvl w:val="1"/>
    </w:pPr>
    <w:rPr>
      <w:rFonts w:eastAsiaTheme="majorEastAsia" w:cstheme="majorBidi"/>
      <w:color w:val="6A9F95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7E5D"/>
    <w:pPr>
      <w:keepNext/>
      <w:keepLines/>
      <w:spacing w:before="40"/>
      <w:outlineLvl w:val="2"/>
    </w:pPr>
    <w:rPr>
      <w:rFonts w:eastAsiaTheme="majorEastAsia" w:cstheme="majorBidi"/>
      <w:color w:val="6A9F95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C7C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7C37"/>
  </w:style>
  <w:style w:type="paragraph" w:styleId="Sidefod">
    <w:name w:val="footer"/>
    <w:basedOn w:val="Normal"/>
    <w:link w:val="SidefodTegn"/>
    <w:uiPriority w:val="99"/>
    <w:unhideWhenUsed/>
    <w:rsid w:val="007C7C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7C37"/>
  </w:style>
  <w:style w:type="character" w:customStyle="1" w:styleId="Overskrift1Tegn">
    <w:name w:val="Overskrift 1 Tegn"/>
    <w:basedOn w:val="Standardskrifttypeiafsnit"/>
    <w:link w:val="Overskrift1"/>
    <w:uiPriority w:val="9"/>
    <w:rsid w:val="00927E5D"/>
    <w:rPr>
      <w:rFonts w:ascii="Arial" w:eastAsiaTheme="majorEastAsia" w:hAnsi="Arial" w:cstheme="majorBidi"/>
      <w:color w:val="6A9F95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7E5D"/>
    <w:rPr>
      <w:rFonts w:ascii="Arial" w:eastAsiaTheme="majorEastAsia" w:hAnsi="Arial" w:cstheme="majorBidi"/>
      <w:color w:val="6A9F95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7E5D"/>
    <w:rPr>
      <w:rFonts w:ascii="Arial" w:eastAsiaTheme="majorEastAsia" w:hAnsi="Arial" w:cstheme="majorBidi"/>
      <w:color w:val="6A9F95"/>
      <w:sz w:val="24"/>
      <w:szCs w:val="24"/>
    </w:rPr>
  </w:style>
  <w:style w:type="paragraph" w:styleId="Listeafsnit">
    <w:name w:val="List Paragraph"/>
    <w:basedOn w:val="Normal"/>
    <w:uiPriority w:val="34"/>
    <w:qFormat/>
    <w:rsid w:val="00A9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Hjemmesider\aarhus%20kirurgi\skabelon_vejledning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skabelon_vejledning</Template>
  <TotalTime>0</TotalTime>
  <Pages>3</Pages>
  <Words>468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Laila Adela Zadeh Nielsen</cp:lastModifiedBy>
  <cp:revision>3</cp:revision>
  <dcterms:created xsi:type="dcterms:W3CDTF">2017-03-15T08:49:00Z</dcterms:created>
  <dcterms:modified xsi:type="dcterms:W3CDTF">2021-10-01T11:18:00Z</dcterms:modified>
</cp:coreProperties>
</file>