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3B9" w:rsidRPr="00C173B9" w:rsidRDefault="00C173B9" w:rsidP="00C173B9">
      <w:pPr>
        <w:pStyle w:val="Overskrift3"/>
      </w:pPr>
      <w:r w:rsidRPr="009D374C">
        <w:rPr>
          <w:b/>
          <w:bCs/>
          <w:sz w:val="36"/>
        </w:rPr>
        <w:t xml:space="preserve">Behandling af fissur i endetarmen </w:t>
      </w:r>
    </w:p>
    <w:p w:rsidR="00C173B9" w:rsidRPr="00C173B9" w:rsidRDefault="00C173B9" w:rsidP="00C173B9">
      <w:pPr>
        <w:pStyle w:val="Overskrift3"/>
        <w:rPr>
          <w:color w:val="auto"/>
        </w:rPr>
      </w:pPr>
      <w:r w:rsidRPr="00C173B9">
        <w:rPr>
          <w:b/>
          <w:bCs/>
          <w:color w:val="auto"/>
        </w:rPr>
        <w:t>Rift i endetarmen (</w:t>
      </w:r>
      <w:proofErr w:type="spellStart"/>
      <w:r w:rsidRPr="00C173B9">
        <w:rPr>
          <w:b/>
          <w:bCs/>
          <w:color w:val="auto"/>
        </w:rPr>
        <w:t>analfissur</w:t>
      </w:r>
      <w:proofErr w:type="spellEnd"/>
      <w:r w:rsidRPr="00C173B9">
        <w:rPr>
          <w:b/>
          <w:bCs/>
          <w:color w:val="auto"/>
        </w:rPr>
        <w:t>)</w:t>
      </w:r>
    </w:p>
    <w:p w:rsidR="00C173B9" w:rsidRPr="00C173B9" w:rsidRDefault="00C173B9" w:rsidP="00C173B9">
      <w:pPr>
        <w:pStyle w:val="Overskrift3"/>
        <w:rPr>
          <w:color w:val="auto"/>
        </w:rPr>
      </w:pPr>
      <w:r w:rsidRPr="00C173B9">
        <w:rPr>
          <w:color w:val="auto"/>
        </w:rPr>
        <w:t xml:space="preserve">En </w:t>
      </w:r>
      <w:proofErr w:type="spellStart"/>
      <w:r w:rsidRPr="00C173B9">
        <w:rPr>
          <w:color w:val="auto"/>
        </w:rPr>
        <w:t>analfissur</w:t>
      </w:r>
      <w:proofErr w:type="spellEnd"/>
      <w:r w:rsidRPr="00C173B9">
        <w:rPr>
          <w:color w:val="auto"/>
        </w:rPr>
        <w:t xml:space="preserve"> er en rift i slimhinden i endetarmen. En </w:t>
      </w:r>
      <w:proofErr w:type="spellStart"/>
      <w:r w:rsidRPr="00C173B9">
        <w:rPr>
          <w:color w:val="auto"/>
        </w:rPr>
        <w:t>analfissur</w:t>
      </w:r>
      <w:proofErr w:type="spellEnd"/>
      <w:r w:rsidRPr="00C173B9">
        <w:rPr>
          <w:color w:val="auto"/>
        </w:rPr>
        <w:t xml:space="preserve"> kan skyldes, at hård afføring er passeret gennem endetarmen og i den forbindelse har skabt en rift i endetarmen. </w:t>
      </w:r>
    </w:p>
    <w:p w:rsidR="00C173B9" w:rsidRPr="00C173B9" w:rsidRDefault="00C173B9" w:rsidP="00C173B9">
      <w:pPr>
        <w:pStyle w:val="Overskrift3"/>
        <w:rPr>
          <w:color w:val="auto"/>
        </w:rPr>
      </w:pPr>
      <w:r w:rsidRPr="00C173B9">
        <w:rPr>
          <w:color w:val="auto"/>
        </w:rPr>
        <w:t xml:space="preserve">De fleste rifter heler, hvis afføringen reguleres, men det kan være nødvendigt med medicinsk behandling og i enkelte tilfælde en operation. Hos de fleste forsvinder riften efter behandling. </w:t>
      </w:r>
    </w:p>
    <w:p w:rsidR="00C173B9" w:rsidRDefault="00C173B9" w:rsidP="00C173B9">
      <w:pPr>
        <w:pStyle w:val="Overskrift3"/>
        <w:rPr>
          <w:b/>
          <w:bCs/>
          <w:color w:val="auto"/>
        </w:rPr>
      </w:pPr>
    </w:p>
    <w:p w:rsidR="00C173B9" w:rsidRPr="00C173B9" w:rsidRDefault="00C173B9" w:rsidP="00C173B9">
      <w:pPr>
        <w:pStyle w:val="Overskrift3"/>
        <w:rPr>
          <w:color w:val="auto"/>
        </w:rPr>
      </w:pPr>
      <w:r w:rsidRPr="00C173B9">
        <w:rPr>
          <w:b/>
          <w:bCs/>
          <w:color w:val="auto"/>
        </w:rPr>
        <w:t xml:space="preserve">Hvor hyppigt forekommer </w:t>
      </w:r>
      <w:proofErr w:type="spellStart"/>
      <w:r w:rsidRPr="00C173B9">
        <w:rPr>
          <w:b/>
          <w:bCs/>
          <w:color w:val="auto"/>
        </w:rPr>
        <w:t>analfissur</w:t>
      </w:r>
      <w:proofErr w:type="spellEnd"/>
      <w:r w:rsidRPr="00C173B9">
        <w:rPr>
          <w:b/>
          <w:bCs/>
          <w:color w:val="auto"/>
        </w:rPr>
        <w:t xml:space="preserve">? </w:t>
      </w:r>
    </w:p>
    <w:p w:rsidR="00C173B9" w:rsidRPr="00C173B9" w:rsidRDefault="00C173B9" w:rsidP="00C173B9">
      <w:pPr>
        <w:pStyle w:val="Overskrift3"/>
        <w:rPr>
          <w:color w:val="auto"/>
        </w:rPr>
      </w:pPr>
      <w:proofErr w:type="spellStart"/>
      <w:r w:rsidRPr="00C173B9">
        <w:rPr>
          <w:color w:val="auto"/>
        </w:rPr>
        <w:t>Analfissur</w:t>
      </w:r>
      <w:proofErr w:type="spellEnd"/>
      <w:r w:rsidRPr="00C173B9">
        <w:rPr>
          <w:color w:val="auto"/>
        </w:rPr>
        <w:t xml:space="preserve"> er en relativt udbredt lidelse, og den forekommer også hyppigt hos børn. Tilstanden kan optræde som en enkelt episode, men nogle har mere vedvarende gener. Kronisk fissur med vedvarende rift og smerter ses især hos voksne. </w:t>
      </w:r>
    </w:p>
    <w:p w:rsidR="00C173B9" w:rsidRDefault="00C173B9" w:rsidP="00C173B9">
      <w:pPr>
        <w:pStyle w:val="Overskrift3"/>
        <w:rPr>
          <w:b/>
          <w:bCs/>
          <w:color w:val="auto"/>
        </w:rPr>
      </w:pPr>
    </w:p>
    <w:p w:rsidR="00C173B9" w:rsidRPr="00C173B9" w:rsidRDefault="00C173B9" w:rsidP="00C173B9">
      <w:pPr>
        <w:pStyle w:val="Overskrift3"/>
        <w:rPr>
          <w:color w:val="auto"/>
        </w:rPr>
      </w:pPr>
      <w:r w:rsidRPr="00C173B9">
        <w:rPr>
          <w:b/>
          <w:bCs/>
          <w:color w:val="auto"/>
        </w:rPr>
        <w:t xml:space="preserve">Hvorfor får man </w:t>
      </w:r>
      <w:proofErr w:type="spellStart"/>
      <w:r w:rsidRPr="00C173B9">
        <w:rPr>
          <w:b/>
          <w:bCs/>
          <w:color w:val="auto"/>
        </w:rPr>
        <w:t>analfissur</w:t>
      </w:r>
      <w:proofErr w:type="spellEnd"/>
      <w:r w:rsidRPr="00C173B9">
        <w:rPr>
          <w:b/>
          <w:bCs/>
          <w:color w:val="auto"/>
        </w:rPr>
        <w:t xml:space="preserve">? </w:t>
      </w:r>
    </w:p>
    <w:p w:rsidR="00C173B9" w:rsidRPr="00C173B9" w:rsidRDefault="00C173B9" w:rsidP="00473666">
      <w:pPr>
        <w:pStyle w:val="Overskrift3"/>
        <w:rPr>
          <w:color w:val="auto"/>
        </w:rPr>
      </w:pPr>
      <w:r w:rsidRPr="00C173B9">
        <w:rPr>
          <w:color w:val="auto"/>
        </w:rPr>
        <w:t xml:space="preserve">Man er særligt udsat for at få en rift, hvis man </w:t>
      </w:r>
      <w:r w:rsidRPr="00473666">
        <w:rPr>
          <w:color w:val="auto"/>
        </w:rPr>
        <w:t xml:space="preserve">er </w:t>
      </w:r>
      <w:r w:rsidRPr="00473666">
        <w:rPr>
          <w:bCs/>
          <w:color w:val="auto"/>
        </w:rPr>
        <w:t>forstoppet</w:t>
      </w:r>
      <w:r w:rsidRPr="00C173B9">
        <w:rPr>
          <w:color w:val="auto"/>
        </w:rPr>
        <w:t xml:space="preserve">. Det kan også være en følgetilstand efter analt samleje. Men i mange tilfælde finder man ingen sikker årsag, til at </w:t>
      </w:r>
      <w:proofErr w:type="spellStart"/>
      <w:r w:rsidRPr="00C173B9">
        <w:rPr>
          <w:color w:val="auto"/>
        </w:rPr>
        <w:t>analfissuren</w:t>
      </w:r>
      <w:proofErr w:type="spellEnd"/>
      <w:r w:rsidRPr="00C173B9">
        <w:rPr>
          <w:color w:val="auto"/>
        </w:rPr>
        <w:t xml:space="preserve"> er opstået. </w:t>
      </w:r>
    </w:p>
    <w:p w:rsidR="00C173B9" w:rsidRPr="00C173B9" w:rsidRDefault="00C173B9" w:rsidP="00C173B9">
      <w:pPr>
        <w:pStyle w:val="Overskrift3"/>
        <w:rPr>
          <w:color w:val="auto"/>
        </w:rPr>
      </w:pPr>
    </w:p>
    <w:p w:rsidR="00C173B9" w:rsidRPr="00C173B9" w:rsidRDefault="00C173B9" w:rsidP="00C173B9">
      <w:pPr>
        <w:pStyle w:val="Overskrift3"/>
        <w:rPr>
          <w:color w:val="auto"/>
        </w:rPr>
      </w:pPr>
      <w:r w:rsidRPr="00C173B9">
        <w:rPr>
          <w:b/>
          <w:bCs/>
          <w:color w:val="auto"/>
        </w:rPr>
        <w:t xml:space="preserve">Symptomerne på </w:t>
      </w:r>
      <w:proofErr w:type="spellStart"/>
      <w:r w:rsidRPr="00C173B9">
        <w:rPr>
          <w:b/>
          <w:bCs/>
          <w:color w:val="auto"/>
        </w:rPr>
        <w:t>analfissur</w:t>
      </w:r>
      <w:proofErr w:type="spellEnd"/>
      <w:r w:rsidRPr="00C173B9">
        <w:rPr>
          <w:b/>
          <w:bCs/>
          <w:color w:val="auto"/>
        </w:rPr>
        <w:t xml:space="preserve"> </w:t>
      </w:r>
    </w:p>
    <w:p w:rsidR="00C173B9" w:rsidRPr="00C173B9" w:rsidRDefault="00C173B9" w:rsidP="00C173B9">
      <w:pPr>
        <w:pStyle w:val="Overskrift3"/>
        <w:rPr>
          <w:color w:val="auto"/>
        </w:rPr>
      </w:pPr>
      <w:r w:rsidRPr="00C173B9">
        <w:rPr>
          <w:color w:val="auto"/>
        </w:rPr>
        <w:t xml:space="preserve">Det vigtigste symptom er smerter ved afføring. Smerterne varer nogle timer efter hver afføring, men aftager herefter. Der er ofte blødning i form af friskt blod uden på afføringen. Ofte er der også væske, svie, kløe og hævelse omkring endetarmsåbningen. </w:t>
      </w:r>
    </w:p>
    <w:p w:rsidR="00473666" w:rsidRDefault="00473666" w:rsidP="00C173B9">
      <w:pPr>
        <w:pStyle w:val="Overskrift3"/>
        <w:rPr>
          <w:b/>
          <w:bCs/>
          <w:color w:val="auto"/>
        </w:rPr>
      </w:pPr>
    </w:p>
    <w:p w:rsidR="00C173B9" w:rsidRPr="00C173B9" w:rsidRDefault="00C173B9" w:rsidP="00C173B9">
      <w:pPr>
        <w:pStyle w:val="Overskrift3"/>
        <w:rPr>
          <w:color w:val="auto"/>
        </w:rPr>
      </w:pPr>
      <w:r w:rsidRPr="00C173B9">
        <w:rPr>
          <w:b/>
          <w:bCs/>
          <w:color w:val="auto"/>
        </w:rPr>
        <w:t xml:space="preserve">Sådan stilles diagnosen </w:t>
      </w:r>
    </w:p>
    <w:p w:rsidR="00C173B9" w:rsidRPr="00C173B9" w:rsidRDefault="00C173B9" w:rsidP="00C173B9">
      <w:pPr>
        <w:pStyle w:val="Overskrift3"/>
        <w:rPr>
          <w:color w:val="auto"/>
        </w:rPr>
      </w:pPr>
      <w:r w:rsidRPr="00C173B9">
        <w:rPr>
          <w:color w:val="auto"/>
        </w:rPr>
        <w:t xml:space="preserve">Lægen stiller diagnosen ved at høre beskrivelsen af symptomerne og ved at undersøge området omkring endetarmsåbningen. Hos nogle foretager lægen en kikkertundersøgelse af den nederste del af endetarmen. </w:t>
      </w:r>
    </w:p>
    <w:p w:rsidR="00473666" w:rsidRDefault="00473666" w:rsidP="00C173B9">
      <w:pPr>
        <w:pStyle w:val="Overskrift3"/>
        <w:rPr>
          <w:b/>
          <w:bCs/>
          <w:color w:val="auto"/>
        </w:rPr>
      </w:pPr>
    </w:p>
    <w:p w:rsidR="00C173B9" w:rsidRPr="00C173B9" w:rsidRDefault="00C173B9" w:rsidP="00C173B9">
      <w:pPr>
        <w:pStyle w:val="Overskrift3"/>
        <w:rPr>
          <w:color w:val="auto"/>
        </w:rPr>
      </w:pPr>
      <w:r w:rsidRPr="00C173B9">
        <w:rPr>
          <w:b/>
          <w:bCs/>
          <w:color w:val="auto"/>
        </w:rPr>
        <w:t>Sådan</w:t>
      </w:r>
      <w:bookmarkStart w:id="0" w:name="_GoBack"/>
      <w:bookmarkEnd w:id="0"/>
      <w:r w:rsidRPr="00C173B9">
        <w:rPr>
          <w:b/>
          <w:bCs/>
          <w:color w:val="auto"/>
        </w:rPr>
        <w:t xml:space="preserve"> foregår behandlingen </w:t>
      </w:r>
    </w:p>
    <w:p w:rsidR="00C173B9" w:rsidRPr="00C173B9" w:rsidRDefault="00C173B9" w:rsidP="00C173B9">
      <w:pPr>
        <w:pStyle w:val="Overskrift3"/>
        <w:rPr>
          <w:color w:val="auto"/>
        </w:rPr>
      </w:pPr>
      <w:r w:rsidRPr="00C173B9">
        <w:rPr>
          <w:color w:val="auto"/>
        </w:rPr>
        <w:t xml:space="preserve">Formålet med behandlingen er at lindre generne ved, at man får riften til at gro sammen. Herudover skal behandlingen forebygge nye tilfælde af </w:t>
      </w:r>
      <w:proofErr w:type="spellStart"/>
      <w:r w:rsidRPr="00C173B9">
        <w:rPr>
          <w:color w:val="auto"/>
        </w:rPr>
        <w:t>analfissur</w:t>
      </w:r>
      <w:proofErr w:type="spellEnd"/>
      <w:r w:rsidRPr="00C173B9">
        <w:rPr>
          <w:color w:val="auto"/>
        </w:rPr>
        <w:t xml:space="preserve">. </w:t>
      </w:r>
    </w:p>
    <w:p w:rsidR="00C173B9" w:rsidRPr="00C173B9" w:rsidRDefault="00C173B9" w:rsidP="00C173B9">
      <w:pPr>
        <w:pStyle w:val="Overskrift3"/>
        <w:rPr>
          <w:color w:val="auto"/>
        </w:rPr>
      </w:pPr>
      <w:r w:rsidRPr="00C173B9">
        <w:rPr>
          <w:color w:val="auto"/>
        </w:rPr>
        <w:lastRenderedPageBreak/>
        <w:t xml:space="preserve">Hvis man har haft en overfladisk fissur gennem kortere tid, består behandlingen af </w:t>
      </w:r>
    </w:p>
    <w:p w:rsidR="00C173B9" w:rsidRPr="00C173B9" w:rsidRDefault="00473666" w:rsidP="00473666">
      <w:pPr>
        <w:pStyle w:val="Overskrift3"/>
        <w:numPr>
          <w:ilvl w:val="0"/>
          <w:numId w:val="2"/>
        </w:numPr>
        <w:rPr>
          <w:color w:val="auto"/>
        </w:rPr>
      </w:pPr>
      <w:r>
        <w:rPr>
          <w:color w:val="auto"/>
        </w:rPr>
        <w:t>Ændring af ens kost</w:t>
      </w:r>
      <w:r w:rsidR="00C173B9" w:rsidRPr="00C173B9">
        <w:rPr>
          <w:color w:val="auto"/>
        </w:rPr>
        <w:t xml:space="preserve"> </w:t>
      </w:r>
    </w:p>
    <w:p w:rsidR="00C173B9" w:rsidRPr="00C173B9" w:rsidRDefault="00473666" w:rsidP="00473666">
      <w:pPr>
        <w:pStyle w:val="Overskrift3"/>
        <w:numPr>
          <w:ilvl w:val="0"/>
          <w:numId w:val="2"/>
        </w:numPr>
        <w:rPr>
          <w:color w:val="auto"/>
        </w:rPr>
      </w:pPr>
      <w:proofErr w:type="spellStart"/>
      <w:r>
        <w:rPr>
          <w:color w:val="auto"/>
        </w:rPr>
        <w:t>Laksantia</w:t>
      </w:r>
      <w:proofErr w:type="spellEnd"/>
      <w:r w:rsidR="00C173B9" w:rsidRPr="00C173B9">
        <w:rPr>
          <w:color w:val="auto"/>
        </w:rPr>
        <w:t xml:space="preserve"> </w:t>
      </w:r>
    </w:p>
    <w:p w:rsidR="00C173B9" w:rsidRPr="00C173B9" w:rsidRDefault="00C173B9" w:rsidP="00473666">
      <w:pPr>
        <w:pStyle w:val="Overskrift3"/>
        <w:numPr>
          <w:ilvl w:val="0"/>
          <w:numId w:val="2"/>
        </w:numPr>
        <w:rPr>
          <w:color w:val="auto"/>
        </w:rPr>
      </w:pPr>
      <w:r w:rsidRPr="00C173B9">
        <w:rPr>
          <w:color w:val="auto"/>
        </w:rPr>
        <w:t xml:space="preserve">Grundig </w:t>
      </w:r>
      <w:r w:rsidR="00473666">
        <w:rPr>
          <w:color w:val="auto"/>
        </w:rPr>
        <w:t xml:space="preserve">vask </w:t>
      </w:r>
      <w:r w:rsidRPr="00C173B9">
        <w:rPr>
          <w:color w:val="auto"/>
        </w:rPr>
        <w:t xml:space="preserve">efter afføring </w:t>
      </w:r>
    </w:p>
    <w:p w:rsidR="00C173B9" w:rsidRPr="00C173B9" w:rsidRDefault="00473666" w:rsidP="00473666">
      <w:pPr>
        <w:pStyle w:val="Overskrift3"/>
        <w:numPr>
          <w:ilvl w:val="0"/>
          <w:numId w:val="2"/>
        </w:numPr>
        <w:rPr>
          <w:color w:val="auto"/>
        </w:rPr>
      </w:pPr>
      <w:r>
        <w:rPr>
          <w:color w:val="auto"/>
        </w:rPr>
        <w:t>Drikke gerne 2 l. væske dagligt</w:t>
      </w:r>
    </w:p>
    <w:p w:rsidR="00C173B9" w:rsidRPr="00C173B9" w:rsidRDefault="00C173B9" w:rsidP="00C173B9">
      <w:pPr>
        <w:pStyle w:val="Overskrift3"/>
        <w:rPr>
          <w:color w:val="auto"/>
        </w:rPr>
      </w:pPr>
    </w:p>
    <w:p w:rsidR="00C173B9" w:rsidRPr="00C173B9" w:rsidRDefault="00C173B9" w:rsidP="00C173B9">
      <w:pPr>
        <w:pStyle w:val="Overskrift3"/>
        <w:rPr>
          <w:color w:val="auto"/>
        </w:rPr>
      </w:pPr>
      <w:r w:rsidRPr="00C173B9">
        <w:rPr>
          <w:b/>
          <w:bCs/>
          <w:color w:val="auto"/>
        </w:rPr>
        <w:t xml:space="preserve">Medicinsk behandling </w:t>
      </w:r>
    </w:p>
    <w:p w:rsidR="00C173B9" w:rsidRPr="00C173B9" w:rsidRDefault="00C173B9" w:rsidP="00C173B9">
      <w:pPr>
        <w:pStyle w:val="Overskrift3"/>
        <w:rPr>
          <w:color w:val="auto"/>
        </w:rPr>
      </w:pPr>
      <w:r w:rsidRPr="00C173B9">
        <w:rPr>
          <w:color w:val="auto"/>
        </w:rPr>
        <w:t xml:space="preserve">Ved medicinsk behandling bruger man forskellige typer medicin: </w:t>
      </w:r>
    </w:p>
    <w:p w:rsidR="0049297C" w:rsidRDefault="00C173B9" w:rsidP="00C173B9">
      <w:pPr>
        <w:pStyle w:val="Overskrift3"/>
        <w:rPr>
          <w:color w:val="auto"/>
        </w:rPr>
      </w:pPr>
      <w:r w:rsidRPr="00C173B9">
        <w:rPr>
          <w:b/>
          <w:bCs/>
          <w:color w:val="auto"/>
        </w:rPr>
        <w:t xml:space="preserve">Afføringsmidler </w:t>
      </w:r>
      <w:r w:rsidRPr="00C173B9">
        <w:rPr>
          <w:color w:val="auto"/>
        </w:rPr>
        <w:t xml:space="preserve">(volumen-øgende og blødgørende midler) vil hindre forstoppelse og dermed virke både forebyggende og smertelindrende. Midlerne bør bruges i flere uger, efter at fissuren er helet og derefter trappes ned gradvist. På den måde kan man undgå tilbagefald. </w:t>
      </w:r>
    </w:p>
    <w:p w:rsidR="0049297C" w:rsidRDefault="00C173B9" w:rsidP="00C173B9">
      <w:pPr>
        <w:pStyle w:val="Overskrift3"/>
        <w:rPr>
          <w:color w:val="auto"/>
        </w:rPr>
      </w:pPr>
      <w:r w:rsidRPr="00C173B9">
        <w:rPr>
          <w:b/>
          <w:bCs/>
          <w:color w:val="auto"/>
        </w:rPr>
        <w:t xml:space="preserve">Salve med </w:t>
      </w:r>
      <w:proofErr w:type="spellStart"/>
      <w:r w:rsidRPr="00C173B9">
        <w:rPr>
          <w:b/>
          <w:bCs/>
          <w:color w:val="auto"/>
        </w:rPr>
        <w:t>glyceryl</w:t>
      </w:r>
      <w:proofErr w:type="spellEnd"/>
      <w:r w:rsidRPr="00C173B9">
        <w:rPr>
          <w:b/>
          <w:bCs/>
          <w:color w:val="auto"/>
        </w:rPr>
        <w:t xml:space="preserve"> trinitrat </w:t>
      </w:r>
      <w:r w:rsidRPr="00C173B9">
        <w:rPr>
          <w:color w:val="auto"/>
        </w:rPr>
        <w:t xml:space="preserve">giver hurtig og vedvarende lindring af smerterne. Salven vil som regel være det første, lægen anbefaler. Den virker ved at afslappe muskulaturen i området, så fissuren kan hele. Salven smøres på 2-3 gange daglig i 4-6 uger. Nogle får generende hovedpine som bivirkning, ofte pga. overdosering. </w:t>
      </w:r>
    </w:p>
    <w:p w:rsidR="0049297C" w:rsidRDefault="00C173B9" w:rsidP="00C173B9">
      <w:pPr>
        <w:pStyle w:val="Overskrift3"/>
        <w:rPr>
          <w:color w:val="auto"/>
        </w:rPr>
      </w:pPr>
      <w:r w:rsidRPr="00C173B9">
        <w:rPr>
          <w:b/>
          <w:bCs/>
          <w:color w:val="auto"/>
        </w:rPr>
        <w:t xml:space="preserve">Lokalbedøvende salve </w:t>
      </w:r>
      <w:r w:rsidRPr="00C173B9">
        <w:rPr>
          <w:color w:val="auto"/>
        </w:rPr>
        <w:t xml:space="preserve">kan smøres på ved kraftige smerter, for eksempel før hver afføring. Dette kan lindre, men har ingen helbredende effekt. </w:t>
      </w:r>
    </w:p>
    <w:p w:rsidR="00C173B9" w:rsidRPr="00C173B9" w:rsidRDefault="00C173B9" w:rsidP="00C173B9">
      <w:pPr>
        <w:pStyle w:val="Overskrift3"/>
        <w:rPr>
          <w:color w:val="auto"/>
        </w:rPr>
      </w:pPr>
      <w:r w:rsidRPr="00C173B9">
        <w:rPr>
          <w:color w:val="auto"/>
        </w:rPr>
        <w:t>Der findes også en anden behandlingsform, hvor et stof sprøjtes ind i området rundt om riften (</w:t>
      </w:r>
      <w:proofErr w:type="spellStart"/>
      <w:r w:rsidRPr="00C173B9">
        <w:rPr>
          <w:b/>
          <w:bCs/>
          <w:color w:val="auto"/>
        </w:rPr>
        <w:t>Botox</w:t>
      </w:r>
      <w:proofErr w:type="spellEnd"/>
      <w:r w:rsidRPr="00C173B9">
        <w:rPr>
          <w:b/>
          <w:bCs/>
          <w:color w:val="auto"/>
        </w:rPr>
        <w:t>-injektion</w:t>
      </w:r>
      <w:r w:rsidRPr="00C173B9">
        <w:rPr>
          <w:color w:val="auto"/>
        </w:rPr>
        <w:t xml:space="preserve">). Dette stof virker ved at afslappe muskler og spændinger i vævet omkring såret og fører til, at riften heler hurtigere. </w:t>
      </w:r>
    </w:p>
    <w:p w:rsidR="00C173B9" w:rsidRPr="00C173B9" w:rsidRDefault="00C173B9" w:rsidP="00C173B9">
      <w:pPr>
        <w:pStyle w:val="Overskrift3"/>
        <w:rPr>
          <w:color w:val="auto"/>
        </w:rPr>
      </w:pPr>
    </w:p>
    <w:p w:rsidR="00C173B9" w:rsidRPr="00C173B9" w:rsidRDefault="00C173B9" w:rsidP="00C173B9">
      <w:pPr>
        <w:pStyle w:val="Overskrift3"/>
        <w:rPr>
          <w:color w:val="auto"/>
        </w:rPr>
      </w:pPr>
      <w:r w:rsidRPr="00C173B9">
        <w:rPr>
          <w:b/>
          <w:bCs/>
          <w:color w:val="auto"/>
        </w:rPr>
        <w:t xml:space="preserve">Behandling med operation </w:t>
      </w:r>
    </w:p>
    <w:p w:rsidR="00C173B9" w:rsidRPr="00C173B9" w:rsidRDefault="00C173B9" w:rsidP="00C173B9">
      <w:pPr>
        <w:pStyle w:val="Overskrift3"/>
        <w:rPr>
          <w:color w:val="auto"/>
        </w:rPr>
      </w:pPr>
      <w:r w:rsidRPr="00C173B9">
        <w:rPr>
          <w:color w:val="auto"/>
        </w:rPr>
        <w:t xml:space="preserve">Hvis man har udtalte eller langvarige gener, og behandlingen ikke fører til målet, kan det blive nødvendigt at operere. Resultaterne af operation er meget gode. Næsten alle bliver smertefrie, men næsten 1 ud af 5 får tilbagefald afhængig af, hvilken metode man benytter. </w:t>
      </w:r>
    </w:p>
    <w:p w:rsidR="00C173B9" w:rsidRPr="00C173B9" w:rsidRDefault="00C173B9" w:rsidP="00C173B9">
      <w:pPr>
        <w:pStyle w:val="Overskrift3"/>
        <w:rPr>
          <w:color w:val="auto"/>
        </w:rPr>
      </w:pPr>
      <w:r w:rsidRPr="00C173B9">
        <w:rPr>
          <w:color w:val="auto"/>
        </w:rPr>
        <w:t xml:space="preserve">Det er ikke usædvanligt, at der kan opstå problemer med at holde på luften fra endetarmen i en periode. I nogle få tilfælde kan der også være problemer med at holde på afføringen efter operationen. </w:t>
      </w:r>
    </w:p>
    <w:sectPr w:rsidR="00C173B9" w:rsidRPr="00C173B9" w:rsidSect="007C7C37">
      <w:headerReference w:type="default" r:id="rId7"/>
      <w:footerReference w:type="default" r:id="rId8"/>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D12" w:rsidRDefault="00C34D12" w:rsidP="007C7C37">
      <w:pPr>
        <w:spacing w:line="240" w:lineRule="auto"/>
      </w:pPr>
      <w:r>
        <w:separator/>
      </w:r>
    </w:p>
  </w:endnote>
  <w:endnote w:type="continuationSeparator" w:id="0">
    <w:p w:rsidR="00C34D12" w:rsidRDefault="00C34D12" w:rsidP="007C7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670" w:rsidRDefault="00C63021">
    <w:pPr>
      <w:pStyle w:val="Sidefod"/>
    </w:pPr>
    <w:r w:rsidRPr="00C63021">
      <w:t xml:space="preserve">Klinik Kirurgi og </w:t>
    </w:r>
    <w:proofErr w:type="spellStart"/>
    <w:r w:rsidRPr="00C63021">
      <w:t>Endoskopi</w:t>
    </w:r>
    <w:proofErr w:type="spellEnd"/>
    <w:r w:rsidR="009D374C">
      <w:br/>
      <w:t>Sept.</w:t>
    </w:r>
    <w:r>
      <w:t xml:space="preserve"> 20</w:t>
    </w:r>
    <w:r w:rsidR="009D374C">
      <w:t>21</w:t>
    </w:r>
    <w:r w:rsidR="009D374C">
      <w:br/>
      <w:t>Version 3</w:t>
    </w:r>
  </w:p>
  <w:p w:rsidR="007C7C37" w:rsidRDefault="007C7C3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D12" w:rsidRDefault="00C34D12" w:rsidP="007C7C37">
      <w:pPr>
        <w:spacing w:line="240" w:lineRule="auto"/>
      </w:pPr>
      <w:r>
        <w:separator/>
      </w:r>
    </w:p>
  </w:footnote>
  <w:footnote w:type="continuationSeparator" w:id="0">
    <w:p w:rsidR="00C34D12" w:rsidRDefault="00C34D12" w:rsidP="007C7C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95" w:rsidRPr="009D374C" w:rsidRDefault="009D374C" w:rsidP="009D374C">
    <w:pPr>
      <w:pStyle w:val="Sidehoved"/>
      <w:rPr>
        <w:rFonts w:cs="Arial"/>
        <w:color w:val="666666"/>
        <w:spacing w:val="15"/>
        <w:sz w:val="20"/>
        <w:szCs w:val="20"/>
      </w:rPr>
    </w:pPr>
    <w:r>
      <w:rPr>
        <w:rFonts w:cs="Arial"/>
        <w:color w:val="666666"/>
        <w:spacing w:val="15"/>
        <w:sz w:val="20"/>
        <w:szCs w:val="20"/>
      </w:rPr>
      <w:t xml:space="preserve">Klinik Kirurgi og </w:t>
    </w:r>
    <w:proofErr w:type="spellStart"/>
    <w:r>
      <w:rPr>
        <w:rFonts w:cs="Arial"/>
        <w:color w:val="666666"/>
        <w:spacing w:val="15"/>
        <w:sz w:val="20"/>
        <w:szCs w:val="20"/>
      </w:rPr>
      <w:t>Endoskopi</w:t>
    </w:r>
    <w:proofErr w:type="spellEnd"/>
    <w:r>
      <w:rPr>
        <w:rFonts w:cs="Arial"/>
        <w:color w:val="666666"/>
        <w:spacing w:val="15"/>
        <w:sz w:val="20"/>
        <w:szCs w:val="20"/>
      </w:rPr>
      <w:br/>
    </w:r>
    <w:r>
      <w:rPr>
        <w:rFonts w:cs="Arial"/>
        <w:color w:val="666666"/>
        <w:spacing w:val="15"/>
        <w:sz w:val="20"/>
        <w:szCs w:val="20"/>
      </w:rPr>
      <w:t>Lystrupvej 20</w:t>
    </w:r>
    <w:r>
      <w:rPr>
        <w:rFonts w:cs="Arial"/>
        <w:color w:val="666666"/>
        <w:spacing w:val="15"/>
        <w:sz w:val="20"/>
        <w:szCs w:val="20"/>
      </w:rPr>
      <w:br/>
    </w:r>
    <w:r>
      <w:rPr>
        <w:rFonts w:cs="Arial"/>
        <w:color w:val="666666"/>
        <w:spacing w:val="15"/>
        <w:sz w:val="20"/>
        <w:szCs w:val="20"/>
      </w:rPr>
      <w:t>8240 Risskov</w:t>
    </w:r>
    <w:r>
      <w:rPr>
        <w:rFonts w:cs="Arial"/>
        <w:color w:val="666666"/>
        <w:spacing w:val="15"/>
        <w:sz w:val="20"/>
        <w:szCs w:val="20"/>
      </w:rPr>
      <w:br/>
      <w:t>Tlf.: +45 53 80 39 35</w:t>
    </w:r>
  </w:p>
  <w:p w:rsidR="00A20595" w:rsidRDefault="00A205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F0843"/>
    <w:multiLevelType w:val="hybridMultilevel"/>
    <w:tmpl w:val="4ABA1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7997EB7"/>
    <w:multiLevelType w:val="hybridMultilevel"/>
    <w:tmpl w:val="74E6F7D2"/>
    <w:lvl w:ilvl="0" w:tplc="A9407CC8">
      <w:numFmt w:val="bullet"/>
      <w:lvlText w:val=""/>
      <w:lvlJc w:val="left"/>
      <w:pPr>
        <w:ind w:left="720" w:hanging="360"/>
      </w:pPr>
      <w:rPr>
        <w:rFonts w:ascii="Verdana" w:eastAsiaTheme="majorEastAsia" w:hAnsi="Verdana" w:cstheme="maj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B9"/>
    <w:rsid w:val="000D381B"/>
    <w:rsid w:val="00160FD1"/>
    <w:rsid w:val="002B0670"/>
    <w:rsid w:val="00331C18"/>
    <w:rsid w:val="00473666"/>
    <w:rsid w:val="0049297C"/>
    <w:rsid w:val="007C7C37"/>
    <w:rsid w:val="00927E5D"/>
    <w:rsid w:val="009D374C"/>
    <w:rsid w:val="00A20595"/>
    <w:rsid w:val="00B14BC9"/>
    <w:rsid w:val="00C173B9"/>
    <w:rsid w:val="00C34D12"/>
    <w:rsid w:val="00C63021"/>
    <w:rsid w:val="00DC418F"/>
    <w:rsid w:val="00DE719A"/>
    <w:rsid w:val="00E01FEE"/>
    <w:rsid w:val="00EA093E"/>
    <w:rsid w:val="00F44A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5CBFD1"/>
  <w15:chartTrackingRefBased/>
  <w15:docId w15:val="{733704F4-1EE1-49A9-B591-475680E0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3B9"/>
    <w:pPr>
      <w:spacing w:line="256" w:lineRule="auto"/>
    </w:pPr>
  </w:style>
  <w:style w:type="paragraph" w:styleId="Overskrift1">
    <w:name w:val="heading 1"/>
    <w:basedOn w:val="Normal"/>
    <w:next w:val="Normal"/>
    <w:link w:val="Overskrift1Tegn"/>
    <w:uiPriority w:val="9"/>
    <w:qFormat/>
    <w:rsid w:val="00927E5D"/>
    <w:pPr>
      <w:keepNext/>
      <w:keepLines/>
      <w:spacing w:before="240"/>
      <w:outlineLvl w:val="0"/>
    </w:pPr>
    <w:rPr>
      <w:rFonts w:eastAsiaTheme="majorEastAsia" w:cstheme="majorBidi"/>
      <w:color w:val="6A9F95"/>
      <w:sz w:val="40"/>
      <w:szCs w:val="32"/>
    </w:rPr>
  </w:style>
  <w:style w:type="paragraph" w:styleId="Overskrift2">
    <w:name w:val="heading 2"/>
    <w:basedOn w:val="Normal"/>
    <w:next w:val="Normal"/>
    <w:link w:val="Overskrift2Tegn"/>
    <w:uiPriority w:val="9"/>
    <w:unhideWhenUsed/>
    <w:qFormat/>
    <w:rsid w:val="00927E5D"/>
    <w:pPr>
      <w:keepNext/>
      <w:keepLines/>
      <w:spacing w:before="40"/>
      <w:outlineLvl w:val="1"/>
    </w:pPr>
    <w:rPr>
      <w:rFonts w:eastAsiaTheme="majorEastAsia" w:cstheme="majorBidi"/>
      <w:color w:val="6A9F95"/>
      <w:sz w:val="32"/>
      <w:szCs w:val="26"/>
    </w:rPr>
  </w:style>
  <w:style w:type="paragraph" w:styleId="Overskrift3">
    <w:name w:val="heading 3"/>
    <w:basedOn w:val="Normal"/>
    <w:next w:val="Normal"/>
    <w:link w:val="Overskrift3Tegn"/>
    <w:uiPriority w:val="9"/>
    <w:unhideWhenUsed/>
    <w:qFormat/>
    <w:rsid w:val="00927E5D"/>
    <w:pPr>
      <w:keepNext/>
      <w:keepLines/>
      <w:spacing w:before="40"/>
      <w:outlineLvl w:val="2"/>
    </w:pPr>
    <w:rPr>
      <w:rFonts w:eastAsiaTheme="majorEastAsia" w:cstheme="majorBidi"/>
      <w:color w:val="6A9F95"/>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C7C3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C7C37"/>
  </w:style>
  <w:style w:type="paragraph" w:styleId="Sidefod">
    <w:name w:val="footer"/>
    <w:basedOn w:val="Normal"/>
    <w:link w:val="SidefodTegn"/>
    <w:uiPriority w:val="99"/>
    <w:unhideWhenUsed/>
    <w:rsid w:val="007C7C37"/>
    <w:pPr>
      <w:tabs>
        <w:tab w:val="center" w:pos="4819"/>
        <w:tab w:val="right" w:pos="9638"/>
      </w:tabs>
      <w:spacing w:line="240" w:lineRule="auto"/>
    </w:pPr>
  </w:style>
  <w:style w:type="character" w:customStyle="1" w:styleId="SidefodTegn">
    <w:name w:val="Sidefod Tegn"/>
    <w:basedOn w:val="Standardskrifttypeiafsnit"/>
    <w:link w:val="Sidefod"/>
    <w:uiPriority w:val="99"/>
    <w:rsid w:val="007C7C37"/>
  </w:style>
  <w:style w:type="character" w:customStyle="1" w:styleId="Overskrift1Tegn">
    <w:name w:val="Overskrift 1 Tegn"/>
    <w:basedOn w:val="Standardskrifttypeiafsnit"/>
    <w:link w:val="Overskrift1"/>
    <w:uiPriority w:val="9"/>
    <w:rsid w:val="00927E5D"/>
    <w:rPr>
      <w:rFonts w:ascii="Arial" w:eastAsiaTheme="majorEastAsia" w:hAnsi="Arial" w:cstheme="majorBidi"/>
      <w:color w:val="6A9F95"/>
      <w:sz w:val="40"/>
      <w:szCs w:val="32"/>
    </w:rPr>
  </w:style>
  <w:style w:type="character" w:customStyle="1" w:styleId="Overskrift2Tegn">
    <w:name w:val="Overskrift 2 Tegn"/>
    <w:basedOn w:val="Standardskrifttypeiafsnit"/>
    <w:link w:val="Overskrift2"/>
    <w:uiPriority w:val="9"/>
    <w:rsid w:val="00927E5D"/>
    <w:rPr>
      <w:rFonts w:ascii="Arial" w:eastAsiaTheme="majorEastAsia" w:hAnsi="Arial" w:cstheme="majorBidi"/>
      <w:color w:val="6A9F95"/>
      <w:sz w:val="32"/>
      <w:szCs w:val="26"/>
    </w:rPr>
  </w:style>
  <w:style w:type="character" w:customStyle="1" w:styleId="Overskrift3Tegn">
    <w:name w:val="Overskrift 3 Tegn"/>
    <w:basedOn w:val="Standardskrifttypeiafsnit"/>
    <w:link w:val="Overskrift3"/>
    <w:uiPriority w:val="9"/>
    <w:rsid w:val="00927E5D"/>
    <w:rPr>
      <w:rFonts w:ascii="Arial" w:eastAsiaTheme="majorEastAsia" w:hAnsi="Arial" w:cstheme="majorBidi"/>
      <w:color w:val="6A9F95"/>
      <w:sz w:val="24"/>
      <w:szCs w:val="24"/>
    </w:rPr>
  </w:style>
  <w:style w:type="paragraph" w:customStyle="1" w:styleId="Default">
    <w:name w:val="Default"/>
    <w:rsid w:val="00C173B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45555">
      <w:bodyDiv w:val="1"/>
      <w:marLeft w:val="0"/>
      <w:marRight w:val="0"/>
      <w:marTop w:val="0"/>
      <w:marBottom w:val="0"/>
      <w:divBdr>
        <w:top w:val="none" w:sz="0" w:space="0" w:color="auto"/>
        <w:left w:val="none" w:sz="0" w:space="0" w:color="auto"/>
        <w:bottom w:val="none" w:sz="0" w:space="0" w:color="auto"/>
        <w:right w:val="none" w:sz="0" w:space="0" w:color="auto"/>
      </w:divBdr>
    </w:div>
    <w:div w:id="8080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Desktop\Patientvejledninger\skabelon\skabelon_vejledning.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skabelon_vejledning</Template>
  <TotalTime>0</TotalTime>
  <Pages>2</Pages>
  <Words>474</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Laila Adela Zadeh Nielsen</cp:lastModifiedBy>
  <cp:revision>4</cp:revision>
  <dcterms:created xsi:type="dcterms:W3CDTF">2018-12-13T09:36:00Z</dcterms:created>
  <dcterms:modified xsi:type="dcterms:W3CDTF">2021-10-01T11:24:00Z</dcterms:modified>
</cp:coreProperties>
</file>