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79" w:rsidRDefault="00D14979" w:rsidP="00D14979">
      <w:pPr>
        <w:pStyle w:val="Overskrift1"/>
      </w:pPr>
      <w:proofErr w:type="spellStart"/>
      <w:r>
        <w:t>Sigmoideoskopi</w:t>
      </w:r>
      <w:proofErr w:type="spellEnd"/>
    </w:p>
    <w:p w:rsidR="00D14979" w:rsidRDefault="00D14979" w:rsidP="00D14979"/>
    <w:p w:rsidR="00D14979" w:rsidRDefault="00D14979" w:rsidP="00D14979">
      <w:proofErr w:type="spellStart"/>
      <w:r>
        <w:t>Sigmoideoskopi</w:t>
      </w:r>
      <w:proofErr w:type="spellEnd"/>
      <w:r>
        <w:t xml:space="preserve"> er en kikkertundersøgelse, hvor man fører en bøjelig slange med </w:t>
      </w:r>
      <w:r w:rsidR="004011E2">
        <w:t>Tv-kamera</w:t>
      </w:r>
      <w:r>
        <w:t xml:space="preserve"> op i endetarm. </w:t>
      </w:r>
    </w:p>
    <w:p w:rsidR="00D14979" w:rsidRDefault="00D14979" w:rsidP="00D14979">
      <w:r>
        <w:t>Undersøgelsen giver et præcist billede af det indvendige af tarmen og afslører, hvorfor der f.eks. er blod i afføring. Der kan tages vævsprøver til mikroskopisk undersøgelse hvis kirurgen finder det nødvendigt.</w:t>
      </w:r>
    </w:p>
    <w:p w:rsidR="00D14979" w:rsidRDefault="00D14979" w:rsidP="00D14979"/>
    <w:p w:rsidR="00D14979" w:rsidRDefault="00D14979" w:rsidP="00D14979">
      <w:r>
        <w:t xml:space="preserve">Undersøgelsen varer typisk 5-10 minutter. </w:t>
      </w:r>
    </w:p>
    <w:p w:rsidR="00D14979" w:rsidRDefault="00D14979" w:rsidP="00D14979"/>
    <w:p w:rsidR="00D14979" w:rsidRDefault="00D14979" w:rsidP="00D14979">
      <w:pPr>
        <w:pStyle w:val="Overskrift2"/>
      </w:pPr>
      <w:r>
        <w:t xml:space="preserve">Forberedelse til </w:t>
      </w:r>
      <w:proofErr w:type="spellStart"/>
      <w:r>
        <w:t>sigmoideoskopi</w:t>
      </w:r>
      <w:proofErr w:type="spellEnd"/>
    </w:p>
    <w:p w:rsidR="00D14979" w:rsidRDefault="00D14979" w:rsidP="00D14979">
      <w:r>
        <w:t xml:space="preserve">For at få et godt resultat af </w:t>
      </w:r>
      <w:proofErr w:type="spellStart"/>
      <w:r>
        <w:t>sigmoideoskopi</w:t>
      </w:r>
      <w:proofErr w:type="spellEnd"/>
      <w:r>
        <w:t xml:space="preserve"> undersøgelsen er det vigtigt, at tarmen er renset grundigt ud.</w:t>
      </w:r>
    </w:p>
    <w:p w:rsidR="00D14979" w:rsidRDefault="00D14979" w:rsidP="00D14979"/>
    <w:p w:rsidR="00D14979" w:rsidRDefault="00D14979" w:rsidP="00D14979">
      <w:pPr>
        <w:pStyle w:val="Overskrift2"/>
      </w:pPr>
      <w:r>
        <w:t>Dagen før undersøgelsen</w:t>
      </w:r>
    </w:p>
    <w:p w:rsidR="00D14979" w:rsidRDefault="00D14979" w:rsidP="00D14979">
      <w:r>
        <w:t xml:space="preserve">Du bør kun indtage: </w:t>
      </w:r>
    </w:p>
    <w:p w:rsidR="00D14979" w:rsidRDefault="00D14979" w:rsidP="00D14979">
      <w:r>
        <w:t>the, kaffe, saftevand, sodavand, æblejuice, sorbet (</w:t>
      </w:r>
      <w:proofErr w:type="spellStart"/>
      <w:r>
        <w:t>vandis</w:t>
      </w:r>
      <w:proofErr w:type="spellEnd"/>
      <w:r>
        <w:t>) uden bær, bouillon.</w:t>
      </w:r>
    </w:p>
    <w:p w:rsidR="00D14979" w:rsidRDefault="00D14979" w:rsidP="00D14979">
      <w:r>
        <w:t>Ingen mælkeprodukter</w:t>
      </w:r>
    </w:p>
    <w:p w:rsidR="00D14979" w:rsidRDefault="00D14979" w:rsidP="00D14979">
      <w:r>
        <w:t xml:space="preserve">Ristet brød. </w:t>
      </w:r>
    </w:p>
    <w:p w:rsidR="00D14979" w:rsidRDefault="00D14979" w:rsidP="00D14979">
      <w:r>
        <w:t xml:space="preserve">Ingen legerede eller ”tykke” supper (som f.eks. tomatsuppe og aspargessuppe). </w:t>
      </w:r>
    </w:p>
    <w:p w:rsidR="00D14979" w:rsidRDefault="00D14979" w:rsidP="00D14979"/>
    <w:p w:rsidR="00D14979" w:rsidRDefault="00D14979" w:rsidP="00D14979">
      <w:pPr>
        <w:pStyle w:val="Overskrift2"/>
      </w:pPr>
      <w:r>
        <w:t xml:space="preserve">På undersøgelsesdagen </w:t>
      </w:r>
    </w:p>
    <w:p w:rsidR="00D14979" w:rsidRDefault="00D14979" w:rsidP="00D14979">
      <w:r>
        <w:t xml:space="preserve">Bør du kun drikke en kop the/kaffe til morgen og vand, indtil </w:t>
      </w:r>
      <w:proofErr w:type="spellStart"/>
      <w:r>
        <w:t>sigmoideoskopi</w:t>
      </w:r>
      <w:proofErr w:type="spellEnd"/>
      <w:r>
        <w:t xml:space="preserve"> undersøgelsen er overstået. Efter </w:t>
      </w:r>
      <w:proofErr w:type="spellStart"/>
      <w:r>
        <w:t>sigmoideoskopi</w:t>
      </w:r>
      <w:proofErr w:type="spellEnd"/>
      <w:r>
        <w:t xml:space="preserve"> undersøgelsen må du spise og drikke normalt. Medbring gerne lidt mad.</w:t>
      </w:r>
    </w:p>
    <w:p w:rsidR="00D14979" w:rsidRDefault="00D14979" w:rsidP="00D14979"/>
    <w:p w:rsidR="00D14979" w:rsidRDefault="00D14979" w:rsidP="00D14979">
      <w:pPr>
        <w:pStyle w:val="Overskrift2"/>
      </w:pPr>
      <w:r>
        <w:t>Udrensningen</w:t>
      </w:r>
    </w:p>
    <w:p w:rsidR="00D14979" w:rsidRDefault="00D14979" w:rsidP="00D14979">
      <w:r>
        <w:t>Der benyttes 2 stk. Fleet-klar-til-brug a 133 ml.</w:t>
      </w:r>
    </w:p>
    <w:p w:rsidR="00D14979" w:rsidRDefault="00D14979" w:rsidP="00D14979">
      <w:r>
        <w:t>Udleveres på apoteket ved fremvisning af rekvisitionen. Aftenen før undersøgelsen kl. ca. 19.00 tages d</w:t>
      </w:r>
      <w:bookmarkStart w:id="0" w:name="_GoBack"/>
      <w:bookmarkEnd w:id="0"/>
      <w:r>
        <w:t>en første Fleet.</w:t>
      </w:r>
    </w:p>
    <w:p w:rsidR="00D14979" w:rsidRDefault="00D14979" w:rsidP="00D14979">
      <w:r>
        <w:lastRenderedPageBreak/>
        <w:t xml:space="preserve">Tre timer før </w:t>
      </w:r>
      <w:proofErr w:type="spellStart"/>
      <w:r>
        <w:t>sigmoideoskopi</w:t>
      </w:r>
      <w:proofErr w:type="spellEnd"/>
      <w:r>
        <w:t xml:space="preserve"> undersøgelsen tages den anden Fleet. Fremgangsmåden er følgende:</w:t>
      </w:r>
    </w:p>
    <w:p w:rsidR="00D14979" w:rsidRDefault="00D14979" w:rsidP="00E849DD">
      <w:pPr>
        <w:pStyle w:val="Listeafsnit"/>
        <w:numPr>
          <w:ilvl w:val="0"/>
          <w:numId w:val="1"/>
        </w:numPr>
      </w:pPr>
      <w:r>
        <w:t>Lig på venstre side.</w:t>
      </w:r>
    </w:p>
    <w:p w:rsidR="00D14979" w:rsidRDefault="00D14979" w:rsidP="00E849DD">
      <w:pPr>
        <w:pStyle w:val="Listeafsnit"/>
        <w:numPr>
          <w:ilvl w:val="0"/>
          <w:numId w:val="1"/>
        </w:numPr>
      </w:pPr>
      <w:r>
        <w:t>Fjern den røde hætte fra beholderen.</w:t>
      </w:r>
    </w:p>
    <w:p w:rsidR="00D14979" w:rsidRDefault="00D14979" w:rsidP="00E849DD">
      <w:pPr>
        <w:pStyle w:val="Listeafsnit"/>
        <w:numPr>
          <w:ilvl w:val="0"/>
          <w:numId w:val="1"/>
        </w:numPr>
      </w:pPr>
      <w:r>
        <w:t>Pres indholdet op i tarmen. Der er mere i beholderen end nødvendigt, så fortvivl ikke, hvis den ikke tømmes helt.</w:t>
      </w:r>
    </w:p>
    <w:p w:rsidR="00D14979" w:rsidRDefault="00D14979" w:rsidP="00E849DD">
      <w:pPr>
        <w:pStyle w:val="Listeafsnit"/>
        <w:numPr>
          <w:ilvl w:val="0"/>
          <w:numId w:val="1"/>
        </w:numPr>
      </w:pPr>
      <w:r>
        <w:t>Hold på det så længe som muligt. De fleste kan kun holde på det i nogle få minutter.</w:t>
      </w:r>
    </w:p>
    <w:p w:rsidR="00D14979" w:rsidRDefault="00D14979" w:rsidP="00E849DD">
      <w:pPr>
        <w:pStyle w:val="Listeafsnit"/>
        <w:numPr>
          <w:ilvl w:val="0"/>
          <w:numId w:val="1"/>
        </w:numPr>
      </w:pPr>
      <w:r>
        <w:t>Lad være med at tage andre afføringsmidler.</w:t>
      </w:r>
    </w:p>
    <w:p w:rsidR="00D14979" w:rsidRDefault="00D14979" w:rsidP="00D14979"/>
    <w:p w:rsidR="00D14979" w:rsidRDefault="00D14979" w:rsidP="00E849DD">
      <w:pPr>
        <w:pStyle w:val="Overskrift2"/>
      </w:pPr>
      <w:r>
        <w:t>Medicin</w:t>
      </w:r>
    </w:p>
    <w:p w:rsidR="00D14979" w:rsidRDefault="00D14979" w:rsidP="00D14979">
      <w:r>
        <w:t>Sædvanlig medicin må indtages med vand.</w:t>
      </w:r>
    </w:p>
    <w:p w:rsidR="00D14979" w:rsidRDefault="00D14979" w:rsidP="00D14979"/>
    <w:p w:rsidR="00D14979" w:rsidRDefault="00D14979" w:rsidP="00E849DD">
      <w:pPr>
        <w:pStyle w:val="Overskrift2"/>
      </w:pPr>
      <w:r>
        <w:t>Efter undersøgelsen</w:t>
      </w:r>
    </w:p>
    <w:p w:rsidR="00D14979" w:rsidRDefault="00D14979" w:rsidP="00D14979">
      <w:r>
        <w:t>Komplikationer forekommer sjældent, men ved nedenstående skal du kontakt klinikken, egen læge eller lægevagten:</w:t>
      </w:r>
    </w:p>
    <w:p w:rsidR="00D14979" w:rsidRDefault="00D14979" w:rsidP="00E849DD">
      <w:pPr>
        <w:pStyle w:val="Listeafsnit"/>
        <w:numPr>
          <w:ilvl w:val="0"/>
          <w:numId w:val="2"/>
        </w:numPr>
      </w:pPr>
      <w:r>
        <w:t>blødning fra tarmen</w:t>
      </w:r>
    </w:p>
    <w:p w:rsidR="00D14979" w:rsidRDefault="00D14979" w:rsidP="00E849DD">
      <w:pPr>
        <w:pStyle w:val="Listeafsnit"/>
        <w:numPr>
          <w:ilvl w:val="0"/>
          <w:numId w:val="2"/>
        </w:numPr>
      </w:pPr>
      <w:r>
        <w:t>mavesmerter der varer mere end 3 timer</w:t>
      </w:r>
    </w:p>
    <w:p w:rsidR="00D14979" w:rsidRDefault="00D14979" w:rsidP="00E849DD">
      <w:pPr>
        <w:pStyle w:val="Listeafsnit"/>
        <w:numPr>
          <w:ilvl w:val="0"/>
          <w:numId w:val="2"/>
        </w:numPr>
      </w:pPr>
      <w:r>
        <w:t>kulderystelser og feber over 38,2</w:t>
      </w:r>
    </w:p>
    <w:p w:rsidR="00D14979" w:rsidRDefault="00D14979" w:rsidP="00D14979"/>
    <w:p w:rsidR="00C63021" w:rsidRDefault="00C63021" w:rsidP="00D14979"/>
    <w:sectPr w:rsidR="00C63021" w:rsidSect="007C7C37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69C" w:rsidRDefault="0003369C" w:rsidP="007C7C37">
      <w:pPr>
        <w:spacing w:line="240" w:lineRule="auto"/>
      </w:pPr>
      <w:r>
        <w:separator/>
      </w:r>
    </w:p>
  </w:endnote>
  <w:endnote w:type="continuationSeparator" w:id="0">
    <w:p w:rsidR="0003369C" w:rsidRDefault="0003369C" w:rsidP="007C7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21" w:rsidRDefault="00C63021">
    <w:pPr>
      <w:pStyle w:val="Sidefod"/>
    </w:pPr>
    <w:r w:rsidRPr="00C63021">
      <w:t>Klinik Kirurgi og Endoskopi</w:t>
    </w:r>
  </w:p>
  <w:p w:rsidR="007C7C37" w:rsidRDefault="00C63021">
    <w:pPr>
      <w:pStyle w:val="Sidefod"/>
    </w:pPr>
    <w:r>
      <w:t>Marts 20</w:t>
    </w:r>
    <w:r w:rsidR="004011E2">
      <w:t>20</w:t>
    </w:r>
  </w:p>
  <w:p w:rsidR="004011E2" w:rsidRDefault="004011E2">
    <w:pPr>
      <w:pStyle w:val="Sidefod"/>
    </w:pPr>
    <w:r>
      <w:t>Version 2</w:t>
    </w:r>
  </w:p>
  <w:p w:rsidR="007C7C37" w:rsidRDefault="007C7C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69C" w:rsidRDefault="0003369C" w:rsidP="007C7C37">
      <w:pPr>
        <w:spacing w:line="240" w:lineRule="auto"/>
      </w:pPr>
      <w:r>
        <w:separator/>
      </w:r>
    </w:p>
  </w:footnote>
  <w:footnote w:type="continuationSeparator" w:id="0">
    <w:p w:rsidR="0003369C" w:rsidRDefault="0003369C" w:rsidP="007C7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21" w:rsidRDefault="00C63021">
    <w:pPr>
      <w:pStyle w:val="Sidehoved"/>
      <w:rPr>
        <w:rFonts w:cs="Arial"/>
        <w:color w:val="666666"/>
        <w:spacing w:val="15"/>
        <w:sz w:val="20"/>
        <w:szCs w:val="20"/>
      </w:rPr>
    </w:pPr>
    <w:r w:rsidRPr="00C63021">
      <w:rPr>
        <w:rFonts w:cs="Arial"/>
        <w:color w:val="666666"/>
        <w:spacing w:val="15"/>
        <w:sz w:val="20"/>
        <w:szCs w:val="20"/>
      </w:rPr>
      <w:t>Klinik Kirurgi og Endoskopi</w:t>
    </w:r>
  </w:p>
  <w:p w:rsidR="00A20595" w:rsidRDefault="00A20595">
    <w:pPr>
      <w:pStyle w:val="Sidehoved"/>
    </w:pPr>
    <w:r>
      <w:rPr>
        <w:rFonts w:cs="Arial"/>
        <w:color w:val="666666"/>
        <w:spacing w:val="15"/>
        <w:sz w:val="20"/>
        <w:szCs w:val="20"/>
      </w:rPr>
      <w:t>Skejby Nordlandsvej 311</w:t>
    </w:r>
    <w:r>
      <w:rPr>
        <w:rFonts w:cs="Arial"/>
        <w:color w:val="666666"/>
        <w:spacing w:val="15"/>
        <w:sz w:val="20"/>
        <w:szCs w:val="20"/>
      </w:rPr>
      <w:br/>
      <w:t>8200 Århus</w:t>
    </w:r>
    <w:r>
      <w:rPr>
        <w:rFonts w:cs="Arial"/>
        <w:color w:val="666666"/>
        <w:spacing w:val="15"/>
        <w:sz w:val="20"/>
        <w:szCs w:val="20"/>
      </w:rPr>
      <w:br/>
      <w:t>Tlf.: +45 53 80 39 35</w:t>
    </w:r>
    <w:r>
      <w:rPr>
        <w:rFonts w:cs="Arial"/>
        <w:color w:val="666666"/>
        <w:spacing w:val="15"/>
        <w:sz w:val="20"/>
        <w:szCs w:val="20"/>
      </w:rPr>
      <w:br/>
      <w:t>CVR-nummer: 37936677</w:t>
    </w:r>
  </w:p>
  <w:p w:rsidR="00A20595" w:rsidRDefault="00A205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450FE"/>
    <w:multiLevelType w:val="hybridMultilevel"/>
    <w:tmpl w:val="AE9C37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776B0"/>
    <w:multiLevelType w:val="hybridMultilevel"/>
    <w:tmpl w:val="047086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79"/>
    <w:rsid w:val="0003369C"/>
    <w:rsid w:val="000D381B"/>
    <w:rsid w:val="00160FD1"/>
    <w:rsid w:val="004011E2"/>
    <w:rsid w:val="007C7C37"/>
    <w:rsid w:val="00927E5D"/>
    <w:rsid w:val="00A20595"/>
    <w:rsid w:val="00B14BC9"/>
    <w:rsid w:val="00C63021"/>
    <w:rsid w:val="00D14979"/>
    <w:rsid w:val="00DC418F"/>
    <w:rsid w:val="00E01FEE"/>
    <w:rsid w:val="00E849DD"/>
    <w:rsid w:val="00EA093E"/>
    <w:rsid w:val="00F4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12A3"/>
  <w15:chartTrackingRefBased/>
  <w15:docId w15:val="{4BBEDDAC-63C5-4B98-9AD1-6F1C3722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FD1"/>
    <w:pPr>
      <w:spacing w:after="0" w:line="36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7E5D"/>
    <w:pPr>
      <w:keepNext/>
      <w:keepLines/>
      <w:spacing w:before="240"/>
      <w:outlineLvl w:val="0"/>
    </w:pPr>
    <w:rPr>
      <w:rFonts w:eastAsiaTheme="majorEastAsia" w:cstheme="majorBidi"/>
      <w:color w:val="6A9F95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7E5D"/>
    <w:pPr>
      <w:keepNext/>
      <w:keepLines/>
      <w:spacing w:before="40"/>
      <w:outlineLvl w:val="1"/>
    </w:pPr>
    <w:rPr>
      <w:rFonts w:eastAsiaTheme="majorEastAsia" w:cstheme="majorBidi"/>
      <w:color w:val="6A9F95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27E5D"/>
    <w:pPr>
      <w:keepNext/>
      <w:keepLines/>
      <w:spacing w:before="40"/>
      <w:outlineLvl w:val="2"/>
    </w:pPr>
    <w:rPr>
      <w:rFonts w:eastAsiaTheme="majorEastAsia" w:cstheme="majorBidi"/>
      <w:color w:val="6A9F95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C7C3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7C37"/>
  </w:style>
  <w:style w:type="paragraph" w:styleId="Sidefod">
    <w:name w:val="footer"/>
    <w:basedOn w:val="Normal"/>
    <w:link w:val="SidefodTegn"/>
    <w:uiPriority w:val="99"/>
    <w:unhideWhenUsed/>
    <w:rsid w:val="007C7C3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7C37"/>
  </w:style>
  <w:style w:type="character" w:customStyle="1" w:styleId="Overskrift1Tegn">
    <w:name w:val="Overskrift 1 Tegn"/>
    <w:basedOn w:val="Standardskrifttypeiafsnit"/>
    <w:link w:val="Overskrift1"/>
    <w:uiPriority w:val="9"/>
    <w:rsid w:val="00927E5D"/>
    <w:rPr>
      <w:rFonts w:ascii="Arial" w:eastAsiaTheme="majorEastAsia" w:hAnsi="Arial" w:cstheme="majorBidi"/>
      <w:color w:val="6A9F95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7E5D"/>
    <w:rPr>
      <w:rFonts w:ascii="Arial" w:eastAsiaTheme="majorEastAsia" w:hAnsi="Arial" w:cstheme="majorBidi"/>
      <w:color w:val="6A9F95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7E5D"/>
    <w:rPr>
      <w:rFonts w:ascii="Arial" w:eastAsiaTheme="majorEastAsia" w:hAnsi="Arial" w:cstheme="majorBidi"/>
      <w:color w:val="6A9F95"/>
      <w:sz w:val="24"/>
      <w:szCs w:val="24"/>
    </w:rPr>
  </w:style>
  <w:style w:type="paragraph" w:styleId="Listeafsnit">
    <w:name w:val="List Paragraph"/>
    <w:basedOn w:val="Normal"/>
    <w:uiPriority w:val="34"/>
    <w:qFormat/>
    <w:rsid w:val="00E8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Hjemmesider\aarhus%20kirurgi\skabelon_vejledning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skabelon_vejledning.dotx</Template>
  <TotalTime>25</TotalTime>
  <Pages>2</Pages>
  <Words>258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2</cp:revision>
  <dcterms:created xsi:type="dcterms:W3CDTF">2017-03-15T10:04:00Z</dcterms:created>
  <dcterms:modified xsi:type="dcterms:W3CDTF">2020-04-07T14:54:00Z</dcterms:modified>
</cp:coreProperties>
</file>